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66F0B" w14:textId="718E0687" w:rsidR="00E21EE1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>
        <w:rPr>
          <w:rFonts w:cs="Calibri"/>
          <w:b/>
          <w:bCs/>
        </w:rPr>
        <w:t>C</w:t>
      </w:r>
      <w:r w:rsidR="009527A7">
        <w:rPr>
          <w:rFonts w:cs="Calibri"/>
          <w:b/>
          <w:bCs/>
        </w:rPr>
        <w:t>alificaciones y retroalimentaciones en Zajuna (Esperando el cumplimiento de todas las evidencias del primer RAP para evaluar en Sofia Plus)</w:t>
      </w:r>
      <w:r w:rsidR="00152CF8">
        <w:rPr>
          <w:rFonts w:cs="Calibri"/>
          <w:b/>
          <w:bCs/>
        </w:rPr>
        <w:t xml:space="preserve"> para las fichas 3388890, 3388891 y 3388892</w:t>
      </w:r>
    </w:p>
    <w:p w14:paraId="0BD85D07" w14:textId="77777777" w:rsidR="00B51868" w:rsidRDefault="00B5186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64E43442" w14:textId="6E1068FE" w:rsidR="00B51868" w:rsidRDefault="00D1099B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 w:rsidRPr="00D1099B">
        <w:rPr>
          <w:rFonts w:cs="Calibri"/>
          <w:b/>
          <w:bCs/>
        </w:rPr>
        <w:drawing>
          <wp:inline distT="0" distB="0" distL="0" distR="0" wp14:anchorId="0698BB08" wp14:editId="3D09CE54">
            <wp:extent cx="5612130" cy="3604895"/>
            <wp:effectExtent l="0" t="0" r="7620" b="0"/>
            <wp:docPr id="6923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7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F085D" w14:textId="77777777" w:rsidR="00AE173D" w:rsidRDefault="00AE173D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7AC5C826" w14:textId="1B24A9E1" w:rsidR="00AE173D" w:rsidRDefault="00D1099B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 w:rsidRPr="00D1099B">
        <w:rPr>
          <w:rFonts w:cs="Calibri"/>
          <w:b/>
          <w:bCs/>
        </w:rPr>
        <w:drawing>
          <wp:inline distT="0" distB="0" distL="0" distR="0" wp14:anchorId="6895D54F" wp14:editId="6C81E1A2">
            <wp:extent cx="5612130" cy="3587115"/>
            <wp:effectExtent l="0" t="0" r="7620" b="0"/>
            <wp:docPr id="11078310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83104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1DC22" w14:textId="77777777" w:rsidR="00152CF8" w:rsidRDefault="00152CF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7F7ED97" w14:textId="77777777" w:rsidR="00152CF8" w:rsidRDefault="00152CF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087982F1" w14:textId="77777777" w:rsidR="00203A03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0A3722F" w14:textId="43F45068" w:rsidR="00203A03" w:rsidRPr="00114021" w:rsidRDefault="00203A03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</w:pPr>
    </w:p>
    <w:p w14:paraId="3CD8B58B" w14:textId="62962AC6" w:rsidR="00F10988" w:rsidRDefault="00F10988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4676C753" w14:textId="77777777" w:rsidR="002B365E" w:rsidRDefault="002B365E"/>
    <w:sectPr w:rsidR="002B36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114021"/>
    <w:rsid w:val="00152CF8"/>
    <w:rsid w:val="00203A03"/>
    <w:rsid w:val="002B365E"/>
    <w:rsid w:val="00344B5B"/>
    <w:rsid w:val="004E38E6"/>
    <w:rsid w:val="004F22E6"/>
    <w:rsid w:val="00584A73"/>
    <w:rsid w:val="00672727"/>
    <w:rsid w:val="006A1CA1"/>
    <w:rsid w:val="006B135E"/>
    <w:rsid w:val="008736C0"/>
    <w:rsid w:val="0091283D"/>
    <w:rsid w:val="009527A7"/>
    <w:rsid w:val="00A83BC6"/>
    <w:rsid w:val="00AB6449"/>
    <w:rsid w:val="00AE173D"/>
    <w:rsid w:val="00B15ED0"/>
    <w:rsid w:val="00B51868"/>
    <w:rsid w:val="00C82EA2"/>
    <w:rsid w:val="00C927F7"/>
    <w:rsid w:val="00D1099B"/>
    <w:rsid w:val="00E21EE1"/>
    <w:rsid w:val="00F10988"/>
    <w:rsid w:val="00F56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82E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82E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82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Ingeniero Camilo Gayon</dc:creator>
  <cp:keywords/>
  <dc:description/>
  <cp:lastModifiedBy>Ingeniero Camilo Gayon</cp:lastModifiedBy>
  <cp:revision>14</cp:revision>
  <dcterms:created xsi:type="dcterms:W3CDTF">2026-02-17T11:43:00Z</dcterms:created>
  <dcterms:modified xsi:type="dcterms:W3CDTF">2026-05-12T05:52:00Z</dcterms:modified>
</cp:coreProperties>
</file>